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145C1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5C17">
              <w:rPr>
                <w:noProof/>
              </w:rPr>
              <w:t>15.11.2016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E02DD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2DD0">
              <w:rPr>
                <w:noProof/>
              </w:rPr>
              <w:t>36/82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145C1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5C17" w:rsidRPr="00145C17">
              <w:rPr>
                <w:noProof/>
              </w:rPr>
              <w:t>Об утверждении розничных цен на сжиженный газ, реализуемый населению Нижегородской области для бытовых нужд ОБЩЕСТВОМ С ОГРАНИЧЕННОЙ ОТВЕТСТВЕННОСТЬЮ «ГАЗЭНЕРГОСЕТЬ - НИЖНИЙ НОВГОРОД», г. Кстово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145C17">
      <w:pPr>
        <w:tabs>
          <w:tab w:val="left" w:pos="1897"/>
        </w:tabs>
      </w:pPr>
    </w:p>
    <w:p w:rsidR="00145C17" w:rsidRP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Pr="00145C17" w:rsidRDefault="00145C17" w:rsidP="00145C17">
      <w:pPr>
        <w:spacing w:line="276" w:lineRule="auto"/>
        <w:ind w:firstLine="720"/>
        <w:jc w:val="both"/>
        <w:rPr>
          <w:szCs w:val="28"/>
        </w:rPr>
      </w:pPr>
      <w:r w:rsidRPr="00145C17">
        <w:rPr>
          <w:szCs w:val="28"/>
        </w:rPr>
        <w:t xml:space="preserve">В соответствии с Прогнозом социально-экономического развития Российской Федерации на 2017 год и на плановый период 2018 и 2019 годов, разработанным Министерством экономического развития Российской Федерации и одобренным Правительством Российской Федерации, и на основании рассмотрения расчетных и обосновывающих материалов, представленных </w:t>
      </w:r>
      <w:r w:rsidRPr="00145C17">
        <w:rPr>
          <w:noProof/>
          <w:szCs w:val="28"/>
        </w:rPr>
        <w:t>ОБЩЕСТВОМ С ОГРАНИЧЕННОЙ ОТВЕТСТВЕННОСТЬЮ «ГАЗЭНЕРГОСЕТЬ–НИЖНИЙ НОВГОРОД», г. Кстово Нижегородской области</w:t>
      </w:r>
      <w:r w:rsidRPr="00145C17">
        <w:rPr>
          <w:szCs w:val="28"/>
        </w:rPr>
        <w:t>, экспертного заключения рег. № в-274 от 9 ноября 2016 года:</w:t>
      </w:r>
    </w:p>
    <w:p w:rsidR="00145C17" w:rsidRPr="00145C17" w:rsidRDefault="00145C17" w:rsidP="00145C17">
      <w:pPr>
        <w:spacing w:line="276" w:lineRule="auto"/>
        <w:ind w:firstLine="720"/>
        <w:jc w:val="both"/>
        <w:rPr>
          <w:szCs w:val="28"/>
        </w:rPr>
      </w:pPr>
      <w:r w:rsidRPr="00145C17">
        <w:rPr>
          <w:b/>
          <w:bCs/>
          <w:szCs w:val="28"/>
        </w:rPr>
        <w:t>1.</w:t>
      </w:r>
      <w:r w:rsidRPr="00145C17">
        <w:rPr>
          <w:szCs w:val="28"/>
        </w:rPr>
        <w:t xml:space="preserve"> Установить и ввести в действие розничные цены (с учетом НДС) на сжиженный газ, реализуемый населению Нижегородской области для бытовых нужд </w:t>
      </w:r>
      <w:r w:rsidRPr="00145C17">
        <w:rPr>
          <w:noProof/>
          <w:szCs w:val="28"/>
        </w:rPr>
        <w:t>ОБЩЕСТВОМ С ОГРАНИЧЕННОЙ ОТВЕТСТВЕННОСТЬЮ «ГАЗЭНЕРГОСЕТЬ–НИЖНИЙ НОВГОРОД», г. Кстово Нижегородской области,</w:t>
      </w:r>
      <w:r w:rsidRPr="00145C17">
        <w:rPr>
          <w:szCs w:val="28"/>
        </w:rPr>
        <w:t xml:space="preserve"> из групповых газовых резервуарных установок, в следующих размерах:</w:t>
      </w:r>
    </w:p>
    <w:p w:rsidR="00145C17" w:rsidRPr="00145C17" w:rsidRDefault="00145C17" w:rsidP="00145C17">
      <w:pPr>
        <w:spacing w:line="276" w:lineRule="auto"/>
        <w:jc w:val="both"/>
        <w:rPr>
          <w:szCs w:val="28"/>
        </w:rPr>
      </w:pPr>
      <w:r w:rsidRPr="00145C17">
        <w:rPr>
          <w:szCs w:val="28"/>
        </w:rPr>
        <w:t xml:space="preserve">- с 1 января по 30 июня 2017 года включительно – </w:t>
      </w:r>
      <w:r w:rsidRPr="00145C17">
        <w:rPr>
          <w:b/>
          <w:szCs w:val="28"/>
        </w:rPr>
        <w:t>26,19 руб./кг</w:t>
      </w:r>
      <w:r w:rsidRPr="00145C17">
        <w:rPr>
          <w:szCs w:val="28"/>
        </w:rPr>
        <w:t>,</w:t>
      </w:r>
    </w:p>
    <w:p w:rsidR="00145C17" w:rsidRPr="00145C17" w:rsidRDefault="00145C17" w:rsidP="00145C17">
      <w:pPr>
        <w:spacing w:line="276" w:lineRule="auto"/>
        <w:jc w:val="both"/>
        <w:rPr>
          <w:b/>
          <w:szCs w:val="28"/>
        </w:rPr>
      </w:pPr>
      <w:r w:rsidRPr="00145C17">
        <w:rPr>
          <w:szCs w:val="28"/>
        </w:rPr>
        <w:t xml:space="preserve">- с 1 июля по 31 декабря 2017 года включительно – </w:t>
      </w:r>
      <w:r w:rsidR="003A7A8E">
        <w:rPr>
          <w:b/>
          <w:szCs w:val="28"/>
        </w:rPr>
        <w:t>26,99</w:t>
      </w:r>
      <w:r w:rsidRPr="00145C17">
        <w:rPr>
          <w:b/>
          <w:szCs w:val="28"/>
        </w:rPr>
        <w:t xml:space="preserve"> руб./кг.</w:t>
      </w:r>
    </w:p>
    <w:p w:rsidR="00145C17" w:rsidRPr="00145C17" w:rsidRDefault="00145C17" w:rsidP="00145C17">
      <w:pPr>
        <w:spacing w:line="276" w:lineRule="auto"/>
        <w:ind w:firstLine="720"/>
        <w:jc w:val="both"/>
        <w:rPr>
          <w:szCs w:val="28"/>
        </w:rPr>
      </w:pPr>
      <w:r w:rsidRPr="00145C17">
        <w:rPr>
          <w:b/>
          <w:szCs w:val="28"/>
        </w:rPr>
        <w:t xml:space="preserve">2. </w:t>
      </w:r>
      <w:r w:rsidRPr="00145C17">
        <w:rPr>
          <w:szCs w:val="28"/>
        </w:rPr>
        <w:t xml:space="preserve">Установить и ввести в действие розничные цены (с учетом НДС) на сжиженный газ, реализуемый населению Нижегородской области для бытовых нужд </w:t>
      </w:r>
      <w:r w:rsidRPr="00145C17">
        <w:rPr>
          <w:noProof/>
          <w:szCs w:val="28"/>
        </w:rPr>
        <w:t>ОБЩЕСТВОМ С ОГРАНИЧЕННОЙ ОТВЕТСТВЕННОСТЬЮ «ГАЗЭНЕРГОСЕТЬ–НИЖНИЙ НОВГОРОД», г. Кстово Нижегородской области,</w:t>
      </w:r>
      <w:r w:rsidRPr="00145C17">
        <w:rPr>
          <w:szCs w:val="28"/>
        </w:rPr>
        <w:t xml:space="preserve"> в баллонах (с учетом транспортных расходов, связанных с доставкой и разгрузкой газа потребителям), в следующих размерах:</w:t>
      </w:r>
    </w:p>
    <w:p w:rsidR="00145C17" w:rsidRPr="00145C17" w:rsidRDefault="00145C17" w:rsidP="00145C17">
      <w:pPr>
        <w:spacing w:line="276" w:lineRule="auto"/>
        <w:jc w:val="both"/>
        <w:rPr>
          <w:szCs w:val="28"/>
        </w:rPr>
      </w:pPr>
      <w:r w:rsidRPr="00145C17">
        <w:rPr>
          <w:szCs w:val="28"/>
        </w:rPr>
        <w:t xml:space="preserve">- с 1 января по 30 июня 2017 года включительно – </w:t>
      </w:r>
      <w:r w:rsidRPr="00145C17">
        <w:rPr>
          <w:b/>
          <w:szCs w:val="28"/>
        </w:rPr>
        <w:t>35,92 руб./кг</w:t>
      </w:r>
      <w:r w:rsidRPr="00145C17">
        <w:rPr>
          <w:szCs w:val="28"/>
        </w:rPr>
        <w:t>,</w:t>
      </w:r>
    </w:p>
    <w:p w:rsidR="00145C17" w:rsidRPr="00145C17" w:rsidRDefault="00145C17" w:rsidP="00145C17">
      <w:pPr>
        <w:spacing w:line="276" w:lineRule="auto"/>
        <w:jc w:val="both"/>
        <w:rPr>
          <w:szCs w:val="28"/>
        </w:rPr>
      </w:pPr>
      <w:r w:rsidRPr="00145C17">
        <w:rPr>
          <w:szCs w:val="28"/>
        </w:rPr>
        <w:t>- с 1 июля по 31 декабря 2017 года включительно –</w:t>
      </w:r>
      <w:r w:rsidR="003A7A8E">
        <w:rPr>
          <w:b/>
          <w:szCs w:val="28"/>
        </w:rPr>
        <w:t>37,02</w:t>
      </w:r>
      <w:r w:rsidRPr="00145C17">
        <w:rPr>
          <w:b/>
          <w:szCs w:val="28"/>
        </w:rPr>
        <w:t xml:space="preserve"> руб./кг</w:t>
      </w:r>
      <w:r w:rsidRPr="00145C17">
        <w:rPr>
          <w:szCs w:val="28"/>
        </w:rPr>
        <w:t>.</w:t>
      </w:r>
    </w:p>
    <w:p w:rsidR="00145C17" w:rsidRPr="00145C17" w:rsidRDefault="00145C17" w:rsidP="00145C17">
      <w:pPr>
        <w:spacing w:line="276" w:lineRule="auto"/>
        <w:ind w:firstLine="720"/>
        <w:jc w:val="both"/>
        <w:rPr>
          <w:szCs w:val="28"/>
        </w:rPr>
      </w:pPr>
      <w:r w:rsidRPr="00145C17">
        <w:rPr>
          <w:b/>
          <w:szCs w:val="28"/>
        </w:rPr>
        <w:lastRenderedPageBreak/>
        <w:t xml:space="preserve">3. </w:t>
      </w:r>
      <w:r w:rsidRPr="00145C17">
        <w:rPr>
          <w:szCs w:val="28"/>
        </w:rPr>
        <w:t xml:space="preserve">Установить и ввести в действие розничные цены (с учетом НДС) на сжиженный газ, реализуемый населению Нижегородской области для бытовых нужд </w:t>
      </w:r>
      <w:r w:rsidRPr="00145C17">
        <w:rPr>
          <w:noProof/>
          <w:szCs w:val="28"/>
        </w:rPr>
        <w:t>ОБЩЕСТВОМ С ОГРАНИЧЕННОЙ ОТВЕТСТВЕННОСТЬЮ «ГАЗЭНЕРГОСЕТЬ–НИЖНИЙ НОВГОРОД», г. Кстово Нижегородской области,</w:t>
      </w:r>
      <w:r w:rsidRPr="00145C17">
        <w:rPr>
          <w:szCs w:val="28"/>
        </w:rPr>
        <w:t xml:space="preserve"> в баллонах (без учета транспортных расходов, связанных с доставкой и разгрузкой газа потребителям), в следующих размерах:</w:t>
      </w:r>
    </w:p>
    <w:p w:rsidR="00145C17" w:rsidRPr="00145C17" w:rsidRDefault="00145C17" w:rsidP="00145C17">
      <w:pPr>
        <w:spacing w:line="276" w:lineRule="auto"/>
        <w:jc w:val="both"/>
        <w:rPr>
          <w:szCs w:val="28"/>
        </w:rPr>
      </w:pPr>
      <w:r w:rsidRPr="00145C17">
        <w:rPr>
          <w:szCs w:val="28"/>
        </w:rPr>
        <w:t xml:space="preserve">- с 1 января по 30 июня 2017 года включительно – </w:t>
      </w:r>
      <w:r w:rsidRPr="00145C17">
        <w:rPr>
          <w:b/>
          <w:szCs w:val="28"/>
        </w:rPr>
        <w:t>29,59 руб./кг</w:t>
      </w:r>
      <w:r w:rsidRPr="00145C17">
        <w:rPr>
          <w:szCs w:val="28"/>
        </w:rPr>
        <w:t>,</w:t>
      </w:r>
    </w:p>
    <w:p w:rsidR="00145C17" w:rsidRPr="00145C17" w:rsidRDefault="00145C17" w:rsidP="00145C17">
      <w:pPr>
        <w:spacing w:line="276" w:lineRule="auto"/>
        <w:jc w:val="both"/>
        <w:rPr>
          <w:b/>
          <w:szCs w:val="28"/>
        </w:rPr>
      </w:pPr>
      <w:r w:rsidRPr="00145C17">
        <w:rPr>
          <w:szCs w:val="28"/>
        </w:rPr>
        <w:t xml:space="preserve">- с 1 июля по 31 декабря 2017 года включительно </w:t>
      </w:r>
      <w:r w:rsidRPr="00145C17">
        <w:rPr>
          <w:b/>
          <w:szCs w:val="28"/>
        </w:rPr>
        <w:t>–</w:t>
      </w:r>
      <w:r w:rsidR="003A7A8E">
        <w:rPr>
          <w:b/>
          <w:szCs w:val="28"/>
        </w:rPr>
        <w:t xml:space="preserve"> 31,07</w:t>
      </w:r>
      <w:r w:rsidRPr="00145C17">
        <w:rPr>
          <w:b/>
          <w:szCs w:val="28"/>
        </w:rPr>
        <w:t xml:space="preserve"> руб./кг.</w:t>
      </w:r>
    </w:p>
    <w:p w:rsidR="00145C17" w:rsidRPr="00145C17" w:rsidRDefault="00145C17" w:rsidP="00145C17">
      <w:pPr>
        <w:spacing w:line="276" w:lineRule="auto"/>
        <w:ind w:firstLine="720"/>
        <w:jc w:val="both"/>
        <w:rPr>
          <w:szCs w:val="28"/>
        </w:rPr>
      </w:pPr>
      <w:r w:rsidRPr="00145C17">
        <w:rPr>
          <w:b/>
          <w:bCs/>
          <w:szCs w:val="28"/>
        </w:rPr>
        <w:t>4. </w:t>
      </w:r>
      <w:r w:rsidRPr="00145C17">
        <w:rPr>
          <w:bCs/>
          <w:szCs w:val="28"/>
        </w:rPr>
        <w:t>В розничных ценах на сжиженный газ</w:t>
      </w:r>
      <w:r w:rsidRPr="00145C17">
        <w:rPr>
          <w:szCs w:val="28"/>
        </w:rPr>
        <w:t>, установленных пунктами 1 и 2 настоящего решения, учтены транспортные расходы, связанные с доставкой и разгрузкой газа потребителям.</w:t>
      </w:r>
    </w:p>
    <w:p w:rsidR="00145C17" w:rsidRPr="00145C17" w:rsidRDefault="00145C17" w:rsidP="00145C17">
      <w:pPr>
        <w:spacing w:line="276" w:lineRule="auto"/>
        <w:ind w:firstLine="720"/>
        <w:jc w:val="both"/>
        <w:rPr>
          <w:szCs w:val="28"/>
        </w:rPr>
      </w:pPr>
      <w:r w:rsidRPr="00145C17">
        <w:rPr>
          <w:b/>
          <w:szCs w:val="28"/>
        </w:rPr>
        <w:t xml:space="preserve">5. </w:t>
      </w:r>
      <w:r w:rsidRPr="00145C17">
        <w:rPr>
          <w:bCs/>
          <w:szCs w:val="28"/>
        </w:rPr>
        <w:t>В розничных ценах на сжиженный газ</w:t>
      </w:r>
      <w:r w:rsidRPr="00145C17">
        <w:rPr>
          <w:szCs w:val="28"/>
        </w:rPr>
        <w:t>, установленных пунктами 1 - 3 настоящего решения, учтены расходы на содержание аварийно-диспетчерской службы.</w:t>
      </w:r>
    </w:p>
    <w:p w:rsidR="00145C17" w:rsidRPr="00145C17" w:rsidRDefault="00145C17" w:rsidP="00145C17">
      <w:pPr>
        <w:pStyle w:val="ac"/>
        <w:spacing w:line="276" w:lineRule="auto"/>
        <w:ind w:firstLine="720"/>
        <w:rPr>
          <w:bCs/>
        </w:rPr>
      </w:pPr>
      <w:r w:rsidRPr="00145C17">
        <w:rPr>
          <w:b/>
          <w:bCs/>
        </w:rPr>
        <w:t>6. </w:t>
      </w:r>
      <w:r w:rsidRPr="00145C17">
        <w:rPr>
          <w:bCs/>
        </w:rPr>
        <w:t>О</w:t>
      </w:r>
      <w:r w:rsidRPr="00145C17">
        <w:rPr>
          <w:noProof/>
        </w:rPr>
        <w:t>БЩЕСТВО С ОГРАНИЧЕННОЙ ОТВЕТСТВЕННОСТЬЮ «ГАЗЭНЕРГОСЕТЬ–НИЖНИЙ НОВГОРОД», г. Кстово Нижегородской области,</w:t>
      </w:r>
      <w:r w:rsidRPr="00145C17">
        <w:t xml:space="preserve"> не вправе устанавливать какие-либо надбавки (в том числе связанные с доставкой и разгрузкой) к розничным ценам на сжиженный газ, установленным настоящим решением.</w:t>
      </w:r>
    </w:p>
    <w:p w:rsidR="00145C17" w:rsidRPr="00145C17" w:rsidRDefault="00145C17" w:rsidP="00145C17">
      <w:pPr>
        <w:spacing w:line="276" w:lineRule="auto"/>
        <w:jc w:val="both"/>
        <w:rPr>
          <w:szCs w:val="28"/>
        </w:rPr>
      </w:pPr>
      <w:r w:rsidRPr="00145C17">
        <w:rPr>
          <w:szCs w:val="28"/>
        </w:rPr>
        <w:tab/>
      </w:r>
      <w:r w:rsidRPr="00145C17">
        <w:rPr>
          <w:b/>
          <w:szCs w:val="28"/>
        </w:rPr>
        <w:t>7.</w:t>
      </w:r>
      <w:r w:rsidRPr="00145C17">
        <w:rPr>
          <w:szCs w:val="28"/>
        </w:rPr>
        <w:t xml:space="preserve"> Настоящее решение вступает в силу в установленном порядке.</w:t>
      </w:r>
    </w:p>
    <w:p w:rsid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P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145C17" w:rsidRPr="00145C1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17" w:rsidRDefault="00145C17">
      <w:r>
        <w:separator/>
      </w:r>
    </w:p>
  </w:endnote>
  <w:endnote w:type="continuationSeparator" w:id="0">
    <w:p w:rsidR="00145C17" w:rsidRDefault="0014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17" w:rsidRDefault="00145C17">
      <w:r>
        <w:separator/>
      </w:r>
    </w:p>
  </w:footnote>
  <w:footnote w:type="continuationSeparator" w:id="0">
    <w:p w:rsidR="00145C17" w:rsidRDefault="0014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501B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7E501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7E501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HjYGNMUGQO0ZTAc1jyRpKgkfwUQ=" w:salt="6O4+MczSG0lTyYMA8TXA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88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C17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A8E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01B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5D86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488C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DD0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145C17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145C17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443</Words>
  <Characters>2528</Characters>
  <Application>Microsoft Office Word</Application>
  <DocSecurity>0</DocSecurity>
  <Lines>21</Lines>
  <Paragraphs>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2016-11-15T12:15:00Z</cp:lastPrinted>
  <dcterms:created xsi:type="dcterms:W3CDTF">2017-01-12T11:39:00Z</dcterms:created>
  <dcterms:modified xsi:type="dcterms:W3CDTF">2017-01-12T11:39:00Z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